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3A" w:rsidRDefault="007245C8">
      <w:r>
        <w:t>Kartoffelproduktion, 2. Termin am 13.10.2014</w:t>
      </w:r>
    </w:p>
    <w:p w:rsidR="007245C8" w:rsidRDefault="007245C8">
      <w:r>
        <w:t>Die Klausur bestand aus drei Teilen:</w:t>
      </w:r>
    </w:p>
    <w:p w:rsidR="007245C8" w:rsidRPr="007245C8" w:rsidRDefault="007245C8">
      <w:pPr>
        <w:rPr>
          <w:b/>
        </w:rPr>
      </w:pPr>
      <w:r w:rsidRPr="007245C8">
        <w:rPr>
          <w:b/>
        </w:rPr>
        <w:t>Benker:</w:t>
      </w:r>
    </w:p>
    <w:p w:rsidR="007245C8" w:rsidRDefault="007245C8" w:rsidP="007245C8">
      <w:pPr>
        <w:pStyle w:val="Listenabsatz"/>
        <w:numPr>
          <w:ilvl w:val="0"/>
          <w:numId w:val="1"/>
        </w:numPr>
      </w:pPr>
      <w:r>
        <w:t xml:space="preserve">Nassfäule: </w:t>
      </w:r>
    </w:p>
    <w:p w:rsidR="007245C8" w:rsidRDefault="007245C8" w:rsidP="007245C8">
      <w:pPr>
        <w:pStyle w:val="Listenabsatz"/>
        <w:numPr>
          <w:ilvl w:val="0"/>
          <w:numId w:val="2"/>
        </w:numPr>
      </w:pPr>
      <w:r>
        <w:t xml:space="preserve">Symptome an Pflanze und Knolle </w:t>
      </w:r>
    </w:p>
    <w:p w:rsidR="007245C8" w:rsidRDefault="007245C8" w:rsidP="007245C8">
      <w:pPr>
        <w:pStyle w:val="Listenabsatz"/>
        <w:numPr>
          <w:ilvl w:val="0"/>
          <w:numId w:val="2"/>
        </w:numPr>
      </w:pPr>
      <w:r>
        <w:t>Was muss bei Lagerung und Ernte beachtet werden</w:t>
      </w:r>
    </w:p>
    <w:p w:rsidR="007245C8" w:rsidRDefault="007245C8" w:rsidP="007245C8">
      <w:pPr>
        <w:pStyle w:val="Listenabsatz"/>
        <w:numPr>
          <w:ilvl w:val="0"/>
          <w:numId w:val="1"/>
        </w:numPr>
      </w:pPr>
      <w:r>
        <w:t xml:space="preserve">Bienenschutz: </w:t>
      </w:r>
    </w:p>
    <w:p w:rsidR="007245C8" w:rsidRDefault="007245C8" w:rsidP="007245C8">
      <w:pPr>
        <w:pStyle w:val="Listenabsatz"/>
        <w:numPr>
          <w:ilvl w:val="0"/>
          <w:numId w:val="2"/>
        </w:numPr>
      </w:pPr>
      <w:r>
        <w:t>Was muss beim Bienenschutz beachtet werden</w:t>
      </w:r>
    </w:p>
    <w:p w:rsidR="007245C8" w:rsidRDefault="007245C8" w:rsidP="007245C8">
      <w:pPr>
        <w:pStyle w:val="Listenabsatz"/>
        <w:numPr>
          <w:ilvl w:val="0"/>
          <w:numId w:val="2"/>
        </w:numPr>
      </w:pPr>
      <w:r>
        <w:t>Was besagt Auflage NN410</w:t>
      </w:r>
    </w:p>
    <w:p w:rsidR="007245C8" w:rsidRDefault="007245C8" w:rsidP="007245C8">
      <w:pPr>
        <w:pStyle w:val="Listenabsatz"/>
        <w:numPr>
          <w:ilvl w:val="0"/>
          <w:numId w:val="2"/>
        </w:numPr>
      </w:pPr>
      <w:r>
        <w:t>Was ist bei Mischungen zu beachten</w:t>
      </w:r>
    </w:p>
    <w:p w:rsidR="007245C8" w:rsidRDefault="007245C8" w:rsidP="007245C8">
      <w:pPr>
        <w:pStyle w:val="Listenabsatz"/>
        <w:numPr>
          <w:ilvl w:val="0"/>
          <w:numId w:val="2"/>
        </w:numPr>
      </w:pPr>
      <w:r>
        <w:t>Bienenschutzauflagen erläutern (B1 bis B4)</w:t>
      </w:r>
    </w:p>
    <w:p w:rsidR="007245C8" w:rsidRDefault="007245C8" w:rsidP="007245C8">
      <w:pPr>
        <w:pStyle w:val="Listenabsatz"/>
        <w:numPr>
          <w:ilvl w:val="0"/>
          <w:numId w:val="1"/>
        </w:numPr>
      </w:pPr>
      <w:r>
        <w:t xml:space="preserve">Bakterieller und </w:t>
      </w:r>
      <w:proofErr w:type="spellStart"/>
      <w:r>
        <w:t>pilzlicher</w:t>
      </w:r>
      <w:proofErr w:type="spellEnd"/>
      <w:r>
        <w:t xml:space="preserve"> Schorf</w:t>
      </w:r>
    </w:p>
    <w:p w:rsidR="007245C8" w:rsidRDefault="007245C8" w:rsidP="007245C8">
      <w:pPr>
        <w:pStyle w:val="Listenabsatz"/>
        <w:numPr>
          <w:ilvl w:val="0"/>
          <w:numId w:val="2"/>
        </w:numPr>
      </w:pPr>
      <w:r>
        <w:t>Erreger nennen</w:t>
      </w:r>
    </w:p>
    <w:p w:rsidR="007245C8" w:rsidRDefault="007245C8" w:rsidP="007245C8">
      <w:pPr>
        <w:pStyle w:val="Listenabsatz"/>
        <w:numPr>
          <w:ilvl w:val="0"/>
          <w:numId w:val="2"/>
        </w:numPr>
      </w:pPr>
      <w:r>
        <w:t>Symptome nennen</w:t>
      </w:r>
    </w:p>
    <w:p w:rsidR="007245C8" w:rsidRDefault="007245C8" w:rsidP="007245C8">
      <w:pPr>
        <w:pStyle w:val="Listenabsatz"/>
        <w:numPr>
          <w:ilvl w:val="0"/>
          <w:numId w:val="2"/>
        </w:numPr>
      </w:pPr>
      <w:r>
        <w:t xml:space="preserve">Mit was können die Krankheiten verwechselt werden (z.B. Silberschorf ist leicht mit </w:t>
      </w:r>
      <w:proofErr w:type="spellStart"/>
      <w:r w:rsidRPr="007245C8">
        <w:t>Colletotrichum</w:t>
      </w:r>
      <w:proofErr w:type="spellEnd"/>
      <w:r>
        <w:t xml:space="preserve"> zu verwechseln)</w:t>
      </w:r>
    </w:p>
    <w:p w:rsidR="007245C8" w:rsidRDefault="007245C8" w:rsidP="007245C8">
      <w:pPr>
        <w:rPr>
          <w:b/>
        </w:rPr>
      </w:pPr>
      <w:r w:rsidRPr="007245C8">
        <w:rPr>
          <w:b/>
        </w:rPr>
        <w:t>Möller:</w:t>
      </w:r>
    </w:p>
    <w:p w:rsidR="007245C8" w:rsidRDefault="007245C8" w:rsidP="007245C8">
      <w:pPr>
        <w:pStyle w:val="Listenabsatz"/>
        <w:numPr>
          <w:ilvl w:val="0"/>
          <w:numId w:val="3"/>
        </w:numPr>
      </w:pPr>
      <w:r>
        <w:t>Was i</w:t>
      </w:r>
      <w:r w:rsidR="00184DEA">
        <w:t>st die Kartoffel (Ankreuzfrage);</w:t>
      </w:r>
      <w:r>
        <w:t xml:space="preserve"> Antwort:</w:t>
      </w:r>
      <w:r w:rsidR="00184DEA">
        <w:t xml:space="preserve"> homogen und heterozygot</w:t>
      </w:r>
    </w:p>
    <w:p w:rsidR="00184DEA" w:rsidRDefault="00184DEA" w:rsidP="007245C8">
      <w:pPr>
        <w:pStyle w:val="Listenabsatz"/>
        <w:numPr>
          <w:ilvl w:val="0"/>
          <w:numId w:val="3"/>
        </w:numPr>
      </w:pPr>
      <w:r>
        <w:t>Wie viel % Speise- und Wirtschaftssorten werden in der BRD in etwa angebaut; Antwort: 77% Speisesorten und 23% Wirtschaftssorten</w:t>
      </w:r>
    </w:p>
    <w:p w:rsidR="00184DEA" w:rsidRDefault="00184DEA" w:rsidP="007245C8">
      <w:pPr>
        <w:pStyle w:val="Listenabsatz"/>
        <w:numPr>
          <w:ilvl w:val="0"/>
          <w:numId w:val="3"/>
        </w:numPr>
      </w:pPr>
      <w:r>
        <w:t xml:space="preserve">Ist die Kartoffel </w:t>
      </w:r>
      <w:proofErr w:type="spellStart"/>
      <w:r>
        <w:t>autotetraploid</w:t>
      </w:r>
      <w:proofErr w:type="spellEnd"/>
      <w:r>
        <w:t xml:space="preserve"> oder …(andere Möglichkeit, richtig ist </w:t>
      </w:r>
      <w:proofErr w:type="spellStart"/>
      <w:r>
        <w:t>autotetraploid</w:t>
      </w:r>
      <w:proofErr w:type="spellEnd"/>
      <w:r>
        <w:t xml:space="preserve">); was bedeutet das: Antwort: </w:t>
      </w:r>
      <w:proofErr w:type="spellStart"/>
      <w:r w:rsidRPr="00184DEA">
        <w:t>autotetraploid</w:t>
      </w:r>
      <w:proofErr w:type="spellEnd"/>
      <w:r w:rsidRPr="00184DEA">
        <w:t xml:space="preserve"> mit 4x=2n= 48 Chromosomen. Sie besitzt also 4 homologe Genome mit a 12 Chromosomen (x=12), d.h. pro </w:t>
      </w:r>
      <w:proofErr w:type="spellStart"/>
      <w:r w:rsidRPr="00184DEA">
        <w:t>Genlocus</w:t>
      </w:r>
      <w:proofErr w:type="spellEnd"/>
      <w:r w:rsidRPr="00184DEA">
        <w:t xml:space="preserve"> gibt es 4 Allele</w:t>
      </w:r>
    </w:p>
    <w:p w:rsidR="00184DEA" w:rsidRDefault="00184DEA" w:rsidP="00184DEA">
      <w:pPr>
        <w:pStyle w:val="Listenabsatz"/>
        <w:numPr>
          <w:ilvl w:val="0"/>
          <w:numId w:val="3"/>
        </w:numPr>
      </w:pPr>
      <w:r>
        <w:t>Vier Vorteile von in-vitro:</w:t>
      </w:r>
    </w:p>
    <w:p w:rsidR="00184DEA" w:rsidRDefault="00184DEA" w:rsidP="00184DEA">
      <w:pPr>
        <w:pStyle w:val="Listenabsatz"/>
        <w:numPr>
          <w:ilvl w:val="0"/>
          <w:numId w:val="2"/>
        </w:numPr>
      </w:pPr>
      <w:r>
        <w:t>Verkürzung des Zuchtaufbaus (da hohes Vermehrungspotential)</w:t>
      </w:r>
    </w:p>
    <w:p w:rsidR="00184DEA" w:rsidRDefault="00184DEA" w:rsidP="00184DEA">
      <w:pPr>
        <w:pStyle w:val="Listenabsatz"/>
        <w:numPr>
          <w:ilvl w:val="0"/>
          <w:numId w:val="2"/>
        </w:numPr>
      </w:pPr>
      <w:r>
        <w:t>Hoher Gesundheitswert des Pflanzgutes</w:t>
      </w:r>
    </w:p>
    <w:p w:rsidR="00184DEA" w:rsidRDefault="00184DEA" w:rsidP="00184DEA">
      <w:pPr>
        <w:pStyle w:val="Listenabsatz"/>
        <w:numPr>
          <w:ilvl w:val="0"/>
          <w:numId w:val="2"/>
        </w:numPr>
      </w:pPr>
      <w:r>
        <w:t>Flexible Reaktion auf erhöhte Nachfrage oder Pflanzgutaberkennung aufgrund von Virusbefall</w:t>
      </w:r>
    </w:p>
    <w:p w:rsidR="00184DEA" w:rsidRDefault="00184DEA" w:rsidP="00184DEA">
      <w:pPr>
        <w:pStyle w:val="Listenabsatz"/>
        <w:numPr>
          <w:ilvl w:val="0"/>
          <w:numId w:val="3"/>
        </w:numPr>
      </w:pPr>
      <w:r>
        <w:t xml:space="preserve">Was bedeutet True </w:t>
      </w:r>
      <w:proofErr w:type="spellStart"/>
      <w:r>
        <w:t>Potato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, wo kommt diese Methode zum Einsatz (in Entwicklungsländern), Vorteile: </w:t>
      </w:r>
      <w:r w:rsidR="00865111">
        <w:t xml:space="preserve">es werden nur geringe Mengen an Saatgut benötigt, bessere Lagerung/Transport, keine Virusprobleme; Nachteile: geringere </w:t>
      </w:r>
      <w:proofErr w:type="spellStart"/>
      <w:r w:rsidR="00865111">
        <w:t>Heterosis</w:t>
      </w:r>
      <w:proofErr w:type="spellEnd"/>
      <w:r w:rsidR="00865111">
        <w:t>, höhere Heterogenität, Gewinnung von Miniknollen für Feldpflanzung, Anzucht von Sämlingen im Beet</w:t>
      </w:r>
    </w:p>
    <w:p w:rsidR="00865111" w:rsidRDefault="00865111" w:rsidP="00184DEA">
      <w:pPr>
        <w:pStyle w:val="Listenabsatz"/>
        <w:numPr>
          <w:ilvl w:val="0"/>
          <w:numId w:val="3"/>
        </w:numPr>
      </w:pPr>
      <w:r>
        <w:t>Was sind monohaploide Pflanzen und wie werden sie erzeugt</w:t>
      </w:r>
    </w:p>
    <w:p w:rsidR="00865111" w:rsidRDefault="00865111" w:rsidP="00184DEA">
      <w:pPr>
        <w:pStyle w:val="Listenabsatz"/>
        <w:numPr>
          <w:ilvl w:val="0"/>
          <w:numId w:val="3"/>
        </w:numPr>
      </w:pPr>
      <w:r>
        <w:t>Was ist die generative und was die vegetative Vermehrung</w:t>
      </w:r>
    </w:p>
    <w:p w:rsidR="00865111" w:rsidRDefault="00865111" w:rsidP="00184DEA">
      <w:pPr>
        <w:pStyle w:val="Listenabsatz"/>
        <w:numPr>
          <w:ilvl w:val="0"/>
          <w:numId w:val="3"/>
        </w:numPr>
      </w:pPr>
      <w:r>
        <w:t xml:space="preserve">Wie hängt die </w:t>
      </w:r>
      <w:proofErr w:type="spellStart"/>
      <w:r>
        <w:t>Phythopthora</w:t>
      </w:r>
      <w:proofErr w:type="spellEnd"/>
      <w:r>
        <w:t>-Resistenz mit dem Reifegrad zusammen</w:t>
      </w:r>
    </w:p>
    <w:p w:rsidR="00865111" w:rsidRDefault="00865111" w:rsidP="00184DEA">
      <w:pPr>
        <w:pStyle w:val="Listenabsatz"/>
        <w:numPr>
          <w:ilvl w:val="0"/>
          <w:numId w:val="3"/>
        </w:numPr>
      </w:pPr>
      <w:r>
        <w:t>ganz grob nur: Vorteile Gentechnik im Hinblick auf Eigenschaften der Pflanzen</w:t>
      </w:r>
    </w:p>
    <w:p w:rsidR="00083859" w:rsidRDefault="00083859" w:rsidP="00083859">
      <w:pPr>
        <w:rPr>
          <w:b/>
        </w:rPr>
      </w:pPr>
      <w:proofErr w:type="spellStart"/>
      <w:r>
        <w:rPr>
          <w:b/>
        </w:rPr>
        <w:t>Pawelzik</w:t>
      </w:r>
      <w:proofErr w:type="spellEnd"/>
      <w:r>
        <w:rPr>
          <w:b/>
        </w:rPr>
        <w:t>:</w:t>
      </w:r>
    </w:p>
    <w:p w:rsidR="00083859" w:rsidRDefault="00083859" w:rsidP="00083859">
      <w:pPr>
        <w:pStyle w:val="Listenabsatz"/>
        <w:numPr>
          <w:ilvl w:val="0"/>
          <w:numId w:val="4"/>
        </w:numPr>
      </w:pPr>
      <w:r>
        <w:t>Schwarzfleckigkeit</w:t>
      </w:r>
    </w:p>
    <w:p w:rsidR="00083859" w:rsidRDefault="00083859" w:rsidP="00083859">
      <w:pPr>
        <w:pStyle w:val="Listenabsatz"/>
        <w:numPr>
          <w:ilvl w:val="0"/>
          <w:numId w:val="2"/>
        </w:numPr>
      </w:pPr>
      <w:r>
        <w:t xml:space="preserve">Ausgangs- </w:t>
      </w:r>
      <w:r w:rsidR="00777972">
        <w:t>(T</w:t>
      </w:r>
      <w:r>
        <w:t>yrosin) und Endprodukt (Melanin)</w:t>
      </w:r>
    </w:p>
    <w:p w:rsidR="00083859" w:rsidRDefault="00083859" w:rsidP="00083859">
      <w:pPr>
        <w:pStyle w:val="Listenabsatz"/>
        <w:numPr>
          <w:ilvl w:val="0"/>
          <w:numId w:val="2"/>
        </w:numPr>
      </w:pPr>
      <w:r>
        <w:t>Welches Enzym ist beteiligt (</w:t>
      </w:r>
      <w:proofErr w:type="spellStart"/>
      <w:r>
        <w:t>Polyphenoloxidase</w:t>
      </w:r>
      <w:proofErr w:type="spellEnd"/>
      <w:r>
        <w:t>??)</w:t>
      </w:r>
    </w:p>
    <w:p w:rsidR="00083859" w:rsidRDefault="00083859" w:rsidP="00083859">
      <w:pPr>
        <w:pStyle w:val="Listenabsatz"/>
        <w:numPr>
          <w:ilvl w:val="0"/>
          <w:numId w:val="2"/>
        </w:numPr>
      </w:pPr>
      <w:r>
        <w:t>Welche organische Säure kann die Schwarzfleckigkeit reduzieren und warum</w:t>
      </w:r>
    </w:p>
    <w:p w:rsidR="00083859" w:rsidRDefault="00083859" w:rsidP="00083859">
      <w:pPr>
        <w:pStyle w:val="Listenabsatz"/>
        <w:numPr>
          <w:ilvl w:val="0"/>
          <w:numId w:val="2"/>
        </w:numPr>
      </w:pPr>
      <w:r>
        <w:lastRenderedPageBreak/>
        <w:t xml:space="preserve">Warum muss es erst zu einer mechanischen Belastung kommen, Antwort: Membran </w:t>
      </w:r>
      <w:r w:rsidR="00777972">
        <w:t>muss geschädigt werden, damit T</w:t>
      </w:r>
      <w:r>
        <w:t xml:space="preserve">yrosin von der Vakuole ins Zelleninnere gelangt </w:t>
      </w:r>
    </w:p>
    <w:p w:rsidR="00083859" w:rsidRDefault="00083859" w:rsidP="00083859">
      <w:pPr>
        <w:pStyle w:val="Listenabsatz"/>
        <w:numPr>
          <w:ilvl w:val="0"/>
          <w:numId w:val="2"/>
        </w:numPr>
      </w:pPr>
      <w:r>
        <w:t>Welche Faktor im Rohstoff hat eine Schlüsselfunktion, Antwort: Stärke</w:t>
      </w:r>
    </w:p>
    <w:p w:rsidR="00083859" w:rsidRDefault="00D26B0D" w:rsidP="00D26B0D">
      <w:pPr>
        <w:pStyle w:val="Listenabsatz"/>
        <w:numPr>
          <w:ilvl w:val="0"/>
          <w:numId w:val="4"/>
        </w:numPr>
      </w:pPr>
      <w:r>
        <w:t xml:space="preserve">Proteine (Ankreuzfrage): was trifft zu </w:t>
      </w:r>
    </w:p>
    <w:p w:rsidR="00D26B0D" w:rsidRDefault="00D26B0D" w:rsidP="00D26B0D">
      <w:pPr>
        <w:pStyle w:val="Listenabsatz"/>
        <w:numPr>
          <w:ilvl w:val="0"/>
          <w:numId w:val="2"/>
        </w:numPr>
      </w:pPr>
      <w:r>
        <w:t>Wertigkeit stimmt mit der des Getreides überein</w:t>
      </w:r>
    </w:p>
    <w:p w:rsidR="00D26B0D" w:rsidRDefault="00D26B0D" w:rsidP="00D26B0D">
      <w:pPr>
        <w:pStyle w:val="Listenabsatz"/>
        <w:numPr>
          <w:ilvl w:val="0"/>
          <w:numId w:val="2"/>
        </w:numPr>
      </w:pPr>
      <w:r>
        <w:t xml:space="preserve">Besteht hauptsächlich aus </w:t>
      </w:r>
      <w:proofErr w:type="spellStart"/>
      <w:r>
        <w:t>Reinprotein</w:t>
      </w:r>
      <w:proofErr w:type="spellEnd"/>
    </w:p>
    <w:p w:rsidR="00D26B0D" w:rsidRDefault="00D26B0D" w:rsidP="00D26B0D">
      <w:pPr>
        <w:pStyle w:val="Listenabsatz"/>
        <w:numPr>
          <w:ilvl w:val="0"/>
          <w:numId w:val="2"/>
        </w:numPr>
      </w:pPr>
      <w:r>
        <w:t xml:space="preserve">50% ist Nicht-Protein Stickstoff </w:t>
      </w:r>
      <w:r w:rsidRPr="00777972">
        <w:rPr>
          <w:highlight w:val="yellow"/>
        </w:rPr>
        <w:t>(X)</w:t>
      </w:r>
    </w:p>
    <w:p w:rsidR="00D26B0D" w:rsidRDefault="00D26B0D" w:rsidP="00D26B0D">
      <w:pPr>
        <w:pStyle w:val="Listenabsatz"/>
        <w:numPr>
          <w:ilvl w:val="0"/>
          <w:numId w:val="2"/>
        </w:numPr>
      </w:pPr>
      <w:r>
        <w:t xml:space="preserve">enthält viel Lysin </w:t>
      </w:r>
      <w:r w:rsidRPr="00777972">
        <w:rPr>
          <w:highlight w:val="yellow"/>
        </w:rPr>
        <w:t>(X)</w:t>
      </w:r>
    </w:p>
    <w:p w:rsidR="00D26B0D" w:rsidRDefault="00D26B0D" w:rsidP="00D26B0D">
      <w:pPr>
        <w:pStyle w:val="Listenabsatz"/>
        <w:numPr>
          <w:ilvl w:val="0"/>
          <w:numId w:val="4"/>
        </w:numPr>
      </w:pPr>
      <w:r>
        <w:t>Entwicklungsstadien auflisten: Keimung, Auflaufen,…etc.</w:t>
      </w:r>
    </w:p>
    <w:p w:rsidR="00D26B0D" w:rsidRDefault="00777972" w:rsidP="00D26B0D">
      <w:pPr>
        <w:pStyle w:val="Listenabsatz"/>
        <w:numPr>
          <w:ilvl w:val="0"/>
          <w:numId w:val="4"/>
        </w:numPr>
      </w:pPr>
      <w:proofErr w:type="spellStart"/>
      <w:r>
        <w:t>Glykoalkaloid</w:t>
      </w:r>
      <w:r w:rsidR="00D26B0D">
        <w:t>gehalte</w:t>
      </w:r>
      <w:proofErr w:type="spellEnd"/>
      <w:r w:rsidR="00D26B0D">
        <w:t xml:space="preserve"> in einzelnen Pflanzenteilen nach Menge (1. Keime, 2. Blüten, 3. Blätter usw.)</w:t>
      </w:r>
    </w:p>
    <w:p w:rsidR="00D26B0D" w:rsidRDefault="00D26B0D" w:rsidP="00D26B0D">
      <w:pPr>
        <w:pStyle w:val="Listenabsatz"/>
        <w:numPr>
          <w:ilvl w:val="0"/>
          <w:numId w:val="4"/>
        </w:numPr>
      </w:pPr>
      <w:r>
        <w:t>Erläutern Sie die Funktionen von Kalium</w:t>
      </w:r>
    </w:p>
    <w:p w:rsidR="00D26B0D" w:rsidRDefault="00777972" w:rsidP="00D26B0D">
      <w:pPr>
        <w:pStyle w:val="Listenabsatz"/>
        <w:numPr>
          <w:ilvl w:val="0"/>
          <w:numId w:val="4"/>
        </w:numPr>
      </w:pPr>
      <w:r>
        <w:t>Mikronährstoffe (Frage zum Eintragen</w:t>
      </w:r>
      <w:r w:rsidR="00D26B0D">
        <w:t>): Welche Mikronährstoffe bewirken</w:t>
      </w:r>
    </w:p>
    <w:p w:rsidR="00D26B0D" w:rsidRDefault="00D26B0D" w:rsidP="00D26B0D">
      <w:pPr>
        <w:pStyle w:val="Listenabsatz"/>
        <w:numPr>
          <w:ilvl w:val="0"/>
          <w:numId w:val="2"/>
        </w:numPr>
      </w:pPr>
      <w:r>
        <w:t xml:space="preserve">Verminderung </w:t>
      </w:r>
      <w:proofErr w:type="spellStart"/>
      <w:r>
        <w:t>Schalenrissigkeit</w:t>
      </w:r>
      <w:proofErr w:type="spellEnd"/>
    </w:p>
    <w:p w:rsidR="00D26B0D" w:rsidRDefault="00D26B0D" w:rsidP="00D26B0D">
      <w:pPr>
        <w:pStyle w:val="Listenabsatz"/>
        <w:numPr>
          <w:ilvl w:val="0"/>
          <w:numId w:val="2"/>
        </w:numPr>
      </w:pPr>
      <w:r>
        <w:t>Verminderung Schwarzfleckigkeit</w:t>
      </w:r>
    </w:p>
    <w:p w:rsidR="00D26B0D" w:rsidRDefault="00D26B0D" w:rsidP="00D26B0D">
      <w:pPr>
        <w:pStyle w:val="Listenabsatz"/>
        <w:numPr>
          <w:ilvl w:val="0"/>
          <w:numId w:val="2"/>
        </w:numPr>
      </w:pPr>
      <w:r>
        <w:t>Verbesserung Resistenzen</w:t>
      </w:r>
    </w:p>
    <w:p w:rsidR="00D26B0D" w:rsidRDefault="00D26B0D" w:rsidP="00D26B0D">
      <w:pPr>
        <w:pStyle w:val="Listenabsatz"/>
        <w:numPr>
          <w:ilvl w:val="0"/>
          <w:numId w:val="2"/>
        </w:numPr>
      </w:pPr>
      <w:r>
        <w:t xml:space="preserve">Verminderung </w:t>
      </w:r>
      <w:proofErr w:type="spellStart"/>
      <w:r>
        <w:t>Kochdunklung</w:t>
      </w:r>
      <w:proofErr w:type="spellEnd"/>
    </w:p>
    <w:p w:rsidR="00D26B0D" w:rsidRDefault="00D26B0D" w:rsidP="00D26B0D">
      <w:pPr>
        <w:pStyle w:val="Listenabsatz"/>
        <w:numPr>
          <w:ilvl w:val="0"/>
          <w:numId w:val="4"/>
        </w:numPr>
      </w:pPr>
      <w:r>
        <w:t>Warum wird bei der Lagerung dem Kartoffelstapel kalte Luft zugeführt</w:t>
      </w:r>
    </w:p>
    <w:p w:rsidR="00D26B0D" w:rsidRDefault="00637F59" w:rsidP="00637F5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</w:pPr>
      <w:r w:rsidRPr="00637F59">
        <w:t xml:space="preserve">Warum werden bei der </w:t>
      </w:r>
      <w:proofErr w:type="spellStart"/>
      <w:r w:rsidRPr="00637F59">
        <w:t>Pommesproduktion</w:t>
      </w:r>
      <w:proofErr w:type="spellEnd"/>
      <w:r w:rsidRPr="00637F59">
        <w:t xml:space="preserve"> die Stäbchen erst blanchiert und dann in eine</w:t>
      </w:r>
      <w:r w:rsidR="00777972">
        <w:t xml:space="preserve"> </w:t>
      </w:r>
      <w:proofErr w:type="spellStart"/>
      <w:r>
        <w:t>Glucoselösung</w:t>
      </w:r>
      <w:proofErr w:type="spellEnd"/>
      <w:r>
        <w:t xml:space="preserve"> getaucht</w:t>
      </w:r>
    </w:p>
    <w:p w:rsidR="00637F59" w:rsidRDefault="00637F59" w:rsidP="00637F5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</w:pPr>
      <w:proofErr w:type="spellStart"/>
      <w:r>
        <w:t>Kochdunklung</w:t>
      </w:r>
      <w:proofErr w:type="spellEnd"/>
    </w:p>
    <w:p w:rsidR="00637F59" w:rsidRDefault="00637F59" w:rsidP="00637F5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</w:pPr>
      <w:r>
        <w:t xml:space="preserve">Was sind die Reaktionspartner, Antwort: </w:t>
      </w:r>
      <w:proofErr w:type="spellStart"/>
      <w:r>
        <w:t>Chlorogensäure</w:t>
      </w:r>
      <w:proofErr w:type="spellEnd"/>
      <w:r>
        <w:t>, Kaffeesäure und Eisen</w:t>
      </w:r>
    </w:p>
    <w:p w:rsidR="00637F59" w:rsidRDefault="00637F59" w:rsidP="00637F5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</w:pPr>
      <w:r>
        <w:t>Welcher Typ Verfärbung, Antwort: nicht-enzymatische Verfärbung</w:t>
      </w:r>
    </w:p>
    <w:p w:rsidR="00637F59" w:rsidRDefault="00637F59" w:rsidP="00637F5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</w:pPr>
      <w:r>
        <w:t xml:space="preserve">Welche Säure spielt hier eine wichtige Rolle und warum, Antwort: Zitronen säure, da sie anstelle von der </w:t>
      </w:r>
      <w:proofErr w:type="spellStart"/>
      <w:r>
        <w:t>Chlorogensäure</w:t>
      </w:r>
      <w:proofErr w:type="spellEnd"/>
      <w:r>
        <w:t xml:space="preserve"> mit dem Eisen einen farblosen Komplex bildet</w:t>
      </w:r>
    </w:p>
    <w:p w:rsidR="00637F59" w:rsidRDefault="00637F59" w:rsidP="00637F5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</w:pPr>
      <w:r>
        <w:t xml:space="preserve"> Auf welche Stoffe muss in der Kartoffel geachtet werden, damit die Bildung von </w:t>
      </w:r>
      <w:r w:rsidR="00777972">
        <w:t xml:space="preserve">  </w:t>
      </w:r>
      <w:r>
        <w:t xml:space="preserve">Acrylamid gesenkt wird, Antwort: Gehalt </w:t>
      </w:r>
      <w:r w:rsidR="00777972">
        <w:t>an reduzierenden</w:t>
      </w:r>
      <w:r>
        <w:t xml:space="preserve"> Zucker</w:t>
      </w:r>
      <w:r w:rsidR="00777972">
        <w:t>n und freien</w:t>
      </w:r>
      <w:r>
        <w:t xml:space="preserve"> Aminosäuren (v.a. </w:t>
      </w:r>
      <w:proofErr w:type="spellStart"/>
      <w:r>
        <w:t>Aspargin</w:t>
      </w:r>
      <w:proofErr w:type="spellEnd"/>
      <w:r>
        <w:t>)</w:t>
      </w:r>
    </w:p>
    <w:p w:rsidR="00637F59" w:rsidRDefault="00637F59" w:rsidP="00637F5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</w:pPr>
      <w:r>
        <w:t xml:space="preserve"> Erntenekrosen und Schwarzfleckigkeit: Unterschiede der Symptome aufzählen</w:t>
      </w:r>
    </w:p>
    <w:p w:rsidR="00637F59" w:rsidRDefault="00637F59" w:rsidP="00637F5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</w:pPr>
      <w:r>
        <w:t>Optimale Lagertemperatur für Speise- Pflanz- und Veredelungskartoffeln nenne</w:t>
      </w:r>
    </w:p>
    <w:p w:rsidR="00637F59" w:rsidRDefault="00637F59" w:rsidP="00637F59">
      <w:pPr>
        <w:autoSpaceDE w:val="0"/>
        <w:autoSpaceDN w:val="0"/>
        <w:adjustRightInd w:val="0"/>
        <w:spacing w:before="0" w:after="0"/>
        <w:jc w:val="left"/>
      </w:pPr>
    </w:p>
    <w:p w:rsidR="00637F59" w:rsidRPr="00637F59" w:rsidRDefault="00637F59" w:rsidP="00637F59">
      <w:pPr>
        <w:autoSpaceDE w:val="0"/>
        <w:autoSpaceDN w:val="0"/>
        <w:adjustRightInd w:val="0"/>
        <w:spacing w:before="0" w:after="0"/>
        <w:jc w:val="left"/>
      </w:pPr>
      <w:r>
        <w:t xml:space="preserve">Klausur ist vollständig, aber nur aus dem Gedächtnis wiedergegeben.  </w:t>
      </w:r>
    </w:p>
    <w:sectPr w:rsidR="00637F59" w:rsidRPr="00637F59" w:rsidSect="00B8334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2BD"/>
    <w:multiLevelType w:val="hybridMultilevel"/>
    <w:tmpl w:val="0136F4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0DB7"/>
    <w:multiLevelType w:val="hybridMultilevel"/>
    <w:tmpl w:val="B2BC6C2C"/>
    <w:lvl w:ilvl="0" w:tplc="C8260DF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56195F"/>
    <w:multiLevelType w:val="hybridMultilevel"/>
    <w:tmpl w:val="2B90B0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5ACA"/>
    <w:multiLevelType w:val="hybridMultilevel"/>
    <w:tmpl w:val="0136F4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D719B"/>
    <w:multiLevelType w:val="hybridMultilevel"/>
    <w:tmpl w:val="BDEA6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245C8"/>
    <w:rsid w:val="00083859"/>
    <w:rsid w:val="00184DEA"/>
    <w:rsid w:val="002F583A"/>
    <w:rsid w:val="004634E0"/>
    <w:rsid w:val="00637F59"/>
    <w:rsid w:val="007245C8"/>
    <w:rsid w:val="00777972"/>
    <w:rsid w:val="007D39C5"/>
    <w:rsid w:val="00865111"/>
    <w:rsid w:val="00987E5E"/>
    <w:rsid w:val="00B6365B"/>
    <w:rsid w:val="00B83348"/>
    <w:rsid w:val="00D26B0D"/>
    <w:rsid w:val="00D9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58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4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</dc:creator>
  <cp:lastModifiedBy>Kirstin</cp:lastModifiedBy>
  <cp:revision>4</cp:revision>
  <dcterms:created xsi:type="dcterms:W3CDTF">2014-10-13T12:45:00Z</dcterms:created>
  <dcterms:modified xsi:type="dcterms:W3CDTF">2014-10-13T13:41:00Z</dcterms:modified>
</cp:coreProperties>
</file>